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9F84B" w14:textId="77777777" w:rsidR="0005225D" w:rsidRPr="00E0109C" w:rsidRDefault="00695983" w:rsidP="00E0109C">
      <w:pPr>
        <w:spacing w:before="240" w:after="360" w:line="840" w:lineRule="auto"/>
        <w:jc w:val="center"/>
        <w:rPr>
          <w:sz w:val="44"/>
          <w:szCs w:val="44"/>
        </w:rPr>
      </w:pPr>
      <w:r w:rsidRPr="00E0109C">
        <w:rPr>
          <w:sz w:val="44"/>
          <w:szCs w:val="44"/>
        </w:rPr>
        <w:t>Emmentaler</w:t>
      </w:r>
      <w:r w:rsidR="00B50A93" w:rsidRPr="00E0109C">
        <w:rPr>
          <w:sz w:val="44"/>
          <w:szCs w:val="44"/>
        </w:rPr>
        <w:tab/>
      </w:r>
      <w:r w:rsidR="00B50A93" w:rsidRPr="00E0109C">
        <w:rPr>
          <w:sz w:val="44"/>
          <w:szCs w:val="44"/>
        </w:rPr>
        <w:tab/>
      </w:r>
      <w:r w:rsidRPr="0008395E">
        <w:rPr>
          <w:color w:val="00B050"/>
          <w:sz w:val="44"/>
          <w:szCs w:val="44"/>
        </w:rPr>
        <w:t>Muskatnuss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08395E">
        <w:rPr>
          <w:color w:val="00B050"/>
          <w:sz w:val="44"/>
          <w:szCs w:val="44"/>
        </w:rPr>
        <w:t>Halbrahm</w:t>
      </w:r>
      <w:r w:rsidR="00E0109C" w:rsidRPr="00E0109C">
        <w:rPr>
          <w:sz w:val="44"/>
          <w:szCs w:val="44"/>
        </w:rPr>
        <w:tab/>
      </w:r>
      <w:r w:rsidRPr="00BF16A4">
        <w:rPr>
          <w:color w:val="00B050"/>
          <w:sz w:val="44"/>
          <w:szCs w:val="44"/>
        </w:rPr>
        <w:t>Magerquark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BB4973">
        <w:rPr>
          <w:color w:val="00B050"/>
          <w:sz w:val="44"/>
          <w:szCs w:val="44"/>
        </w:rPr>
        <w:t>Balsamico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DD2A48">
        <w:rPr>
          <w:color w:val="00B050"/>
          <w:sz w:val="44"/>
          <w:szCs w:val="44"/>
        </w:rPr>
        <w:t>Rauke</w:t>
      </w:r>
      <w:r w:rsidR="00E0109C" w:rsidRPr="00E0109C">
        <w:rPr>
          <w:sz w:val="44"/>
          <w:szCs w:val="44"/>
        </w:rPr>
        <w:tab/>
        <w:t>S</w:t>
      </w:r>
      <w:r w:rsidRPr="00E0109C">
        <w:rPr>
          <w:sz w:val="44"/>
          <w:szCs w:val="44"/>
        </w:rPr>
        <w:t>chalotte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FA2201">
        <w:rPr>
          <w:color w:val="00B050"/>
          <w:sz w:val="44"/>
          <w:szCs w:val="44"/>
        </w:rPr>
        <w:t>Parmesan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E0109C">
        <w:rPr>
          <w:sz w:val="44"/>
          <w:szCs w:val="44"/>
        </w:rPr>
        <w:t>Ricotta</w:t>
      </w:r>
      <w:r w:rsidR="00E0109C" w:rsidRPr="00E0109C">
        <w:rPr>
          <w:sz w:val="44"/>
          <w:szCs w:val="44"/>
        </w:rPr>
        <w:tab/>
      </w:r>
      <w:r w:rsidRPr="00760BD2">
        <w:rPr>
          <w:color w:val="00B050"/>
          <w:sz w:val="44"/>
          <w:szCs w:val="44"/>
        </w:rPr>
        <w:t>Schlagsahne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0E1D18">
        <w:rPr>
          <w:color w:val="00B050"/>
          <w:sz w:val="44"/>
          <w:szCs w:val="44"/>
        </w:rPr>
        <w:t>Sternanis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760BD2">
        <w:rPr>
          <w:color w:val="00B050"/>
          <w:sz w:val="44"/>
          <w:szCs w:val="44"/>
        </w:rPr>
        <w:t>Gewürznelken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2969E0">
        <w:rPr>
          <w:color w:val="00B050"/>
          <w:sz w:val="44"/>
          <w:szCs w:val="44"/>
        </w:rPr>
        <w:t>Butterschmalz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E0109C">
        <w:rPr>
          <w:sz w:val="44"/>
          <w:szCs w:val="44"/>
        </w:rPr>
        <w:t>Quittengelee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Pr="00E0109C">
        <w:rPr>
          <w:sz w:val="44"/>
          <w:szCs w:val="44"/>
        </w:rPr>
        <w:t>S</w:t>
      </w:r>
      <w:bookmarkStart w:id="0" w:name="_GoBack"/>
      <w:bookmarkEnd w:id="0"/>
      <w:r w:rsidRPr="00E0109C">
        <w:rPr>
          <w:sz w:val="44"/>
          <w:szCs w:val="44"/>
        </w:rPr>
        <w:t>peisestärke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="00873DB1" w:rsidRPr="0042259A">
        <w:rPr>
          <w:color w:val="00B050"/>
          <w:sz w:val="44"/>
          <w:szCs w:val="44"/>
        </w:rPr>
        <w:t>Safran</w:t>
      </w:r>
      <w:r w:rsidR="00E0109C" w:rsidRPr="00E0109C">
        <w:rPr>
          <w:sz w:val="44"/>
          <w:szCs w:val="44"/>
        </w:rPr>
        <w:tab/>
      </w:r>
      <w:r w:rsidR="00873DB1" w:rsidRPr="00E0109C">
        <w:rPr>
          <w:sz w:val="44"/>
          <w:szCs w:val="44"/>
        </w:rPr>
        <w:t>Ghee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="0005225D" w:rsidRPr="00E0109C">
        <w:rPr>
          <w:sz w:val="44"/>
          <w:szCs w:val="44"/>
        </w:rPr>
        <w:t>Puderzucker</w:t>
      </w:r>
      <w:r w:rsidR="00E0109C" w:rsidRPr="00E0109C">
        <w:rPr>
          <w:sz w:val="44"/>
          <w:szCs w:val="44"/>
        </w:rPr>
        <w:tab/>
      </w:r>
      <w:r w:rsidR="00E0109C" w:rsidRPr="00E0109C">
        <w:rPr>
          <w:sz w:val="44"/>
          <w:szCs w:val="44"/>
        </w:rPr>
        <w:tab/>
      </w:r>
      <w:r w:rsidR="0005225D" w:rsidRPr="00E0109C">
        <w:rPr>
          <w:sz w:val="44"/>
          <w:szCs w:val="44"/>
        </w:rPr>
        <w:t>Vanillezucker</w:t>
      </w:r>
    </w:p>
    <w:p w14:paraId="51C7062C" w14:textId="77777777" w:rsidR="0005225D" w:rsidRPr="00695983" w:rsidRDefault="0005225D" w:rsidP="00695983">
      <w:pPr>
        <w:tabs>
          <w:tab w:val="left" w:pos="1710"/>
        </w:tabs>
      </w:pPr>
    </w:p>
    <w:sectPr w:rsidR="0005225D" w:rsidRPr="006959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983"/>
    <w:rsid w:val="0005225D"/>
    <w:rsid w:val="0008395E"/>
    <w:rsid w:val="000E1D18"/>
    <w:rsid w:val="001A4D31"/>
    <w:rsid w:val="002969E0"/>
    <w:rsid w:val="003D49B8"/>
    <w:rsid w:val="0042259A"/>
    <w:rsid w:val="00695983"/>
    <w:rsid w:val="00760BD2"/>
    <w:rsid w:val="00873DB1"/>
    <w:rsid w:val="00B50A93"/>
    <w:rsid w:val="00BB4973"/>
    <w:rsid w:val="00BF16A4"/>
    <w:rsid w:val="00DD2A48"/>
    <w:rsid w:val="00E0109C"/>
    <w:rsid w:val="00FA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475C"/>
  <w15:chartTrackingRefBased/>
  <w15:docId w15:val="{96D24AA9-AF7F-49EB-9F6F-B30F2460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10</cp:revision>
  <dcterms:created xsi:type="dcterms:W3CDTF">2018-12-02T15:30:00Z</dcterms:created>
  <dcterms:modified xsi:type="dcterms:W3CDTF">2018-12-03T19:12:00Z</dcterms:modified>
</cp:coreProperties>
</file>