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10DBC" w14:textId="527A5871" w:rsidR="00295BCA" w:rsidRDefault="00295BCA" w:rsidP="42FC45F1">
      <w:pPr>
        <w:rPr>
          <w:rFonts w:ascii="Calibri" w:eastAsia="Calibri" w:hAnsi="Calibri" w:cs="Calibri"/>
          <w:bCs/>
          <w:sz w:val="20"/>
          <w:szCs w:val="20"/>
          <w:bdr w:val="nil"/>
          <w:lang w:val="en-US"/>
        </w:rPr>
      </w:pPr>
    </w:p>
    <w:p w14:paraId="271747B6" w14:textId="77777777" w:rsidR="00295BCA" w:rsidRDefault="00295BCA" w:rsidP="42FC45F1">
      <w:pPr>
        <w:rPr>
          <w:rFonts w:ascii="Calibri" w:eastAsia="Calibri" w:hAnsi="Calibri" w:cs="Calibri"/>
          <w:bCs/>
          <w:sz w:val="20"/>
          <w:szCs w:val="20"/>
          <w:bdr w:val="nil"/>
          <w:lang w:val="en-US"/>
        </w:rPr>
      </w:pPr>
    </w:p>
    <w:p w14:paraId="417ECAD2" w14:textId="2A769D9C" w:rsidR="00295BCA" w:rsidRDefault="00295BCA" w:rsidP="00295BCA">
      <w:pPr>
        <w:jc w:val="right"/>
        <w:rPr>
          <w:rFonts w:ascii="Calibri" w:eastAsia="Calibri" w:hAnsi="Calibri" w:cs="Calibri"/>
          <w:bCs/>
          <w:sz w:val="20"/>
          <w:szCs w:val="20"/>
          <w:bdr w:val="nil"/>
          <w:lang w:val="en-US"/>
        </w:rPr>
      </w:pPr>
      <w:r>
        <w:rPr>
          <w:noProof/>
        </w:rPr>
        <w:drawing>
          <wp:inline distT="0" distB="0" distL="0" distR="0" wp14:anchorId="23894469" wp14:editId="641248B5">
            <wp:extent cx="1595120" cy="621383"/>
            <wp:effectExtent l="0" t="0" r="5080" b="7620"/>
            <wp:docPr id="4" name="Grafik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5120" cy="621383"/>
                    </a:xfrm>
                    <a:prstGeom prst="rect">
                      <a:avLst/>
                    </a:prstGeom>
                    <a:noFill/>
                    <a:ln>
                      <a:noFill/>
                    </a:ln>
                  </pic:spPr>
                </pic:pic>
              </a:graphicData>
            </a:graphic>
          </wp:inline>
        </w:drawing>
      </w:r>
    </w:p>
    <w:p w14:paraId="1BD8CC29" w14:textId="77777777" w:rsidR="00295BCA" w:rsidRDefault="00295BCA" w:rsidP="42FC45F1">
      <w:pPr>
        <w:rPr>
          <w:rFonts w:ascii="Calibri" w:eastAsia="Calibri" w:hAnsi="Calibri" w:cs="Calibri"/>
          <w:bCs/>
          <w:sz w:val="20"/>
          <w:szCs w:val="20"/>
          <w:bdr w:val="nil"/>
          <w:lang w:val="en-US"/>
        </w:rPr>
      </w:pPr>
    </w:p>
    <w:p w14:paraId="556BFD04" w14:textId="77777777" w:rsidR="00B13BE8" w:rsidRDefault="00B13BE8" w:rsidP="42FC45F1">
      <w:pPr>
        <w:rPr>
          <w:rFonts w:ascii="Calibri" w:eastAsia="Calibri" w:hAnsi="Calibri" w:cs="Calibri"/>
          <w:bCs/>
          <w:sz w:val="20"/>
          <w:szCs w:val="20"/>
          <w:bdr w:val="nil"/>
          <w:lang w:val="en-US"/>
        </w:rPr>
      </w:pPr>
    </w:p>
    <w:p w14:paraId="316C30F7" w14:textId="4A4508B6" w:rsidR="00593970" w:rsidRPr="00593970" w:rsidRDefault="00150BF0" w:rsidP="42FC45F1">
      <w:pPr>
        <w:rPr>
          <w:rFonts w:cstheme="minorHAnsi"/>
          <w:bCs/>
          <w:sz w:val="20"/>
          <w:szCs w:val="20"/>
        </w:rPr>
      </w:pPr>
      <w:bookmarkStart w:id="0" w:name="_GoBack"/>
      <w:bookmarkEnd w:id="0"/>
      <w:r>
        <w:rPr>
          <w:rFonts w:ascii="Calibri" w:eastAsia="Calibri" w:hAnsi="Calibri" w:cs="Calibri"/>
          <w:bCs/>
          <w:sz w:val="20"/>
          <w:szCs w:val="20"/>
          <w:bdr w:val="nil"/>
          <w:lang w:val="en-US"/>
        </w:rPr>
        <w:t>For employers:</w:t>
      </w:r>
    </w:p>
    <w:p w14:paraId="5D189E61" w14:textId="23CAA978" w:rsidR="00491ABF" w:rsidRPr="00593970" w:rsidRDefault="00150BF0" w:rsidP="42FC45F1">
      <w:pPr>
        <w:rPr>
          <w:rFonts w:cstheme="minorHAnsi"/>
          <w:b/>
          <w:bCs/>
          <w:i/>
          <w:iCs/>
          <w:sz w:val="24"/>
          <w:szCs w:val="24"/>
        </w:rPr>
      </w:pPr>
      <w:r>
        <w:rPr>
          <w:rFonts w:ascii="Calibri" w:eastAsia="Calibri" w:hAnsi="Calibri" w:cs="Calibri"/>
          <w:b/>
          <w:bCs/>
          <w:sz w:val="24"/>
          <w:szCs w:val="24"/>
          <w:bdr w:val="nil"/>
          <w:lang w:val="en-US"/>
        </w:rPr>
        <w:t xml:space="preserve"> </w:t>
      </w:r>
      <w:r>
        <w:rPr>
          <w:rFonts w:ascii="Calibri" w:eastAsia="Calibri" w:hAnsi="Calibri" w:cs="Calibri"/>
          <w:b/>
          <w:bCs/>
          <w:i/>
          <w:iCs/>
          <w:sz w:val="24"/>
          <w:szCs w:val="24"/>
          <w:bdr w:val="nil"/>
          <w:lang w:val="en-US"/>
        </w:rPr>
        <w:t>Ten great tips for following up on trade course participants</w:t>
      </w:r>
    </w:p>
    <w:p w14:paraId="713580E8" w14:textId="73DD8AB3" w:rsidR="00491ABF" w:rsidRPr="00593970" w:rsidRDefault="00150BF0" w:rsidP="42FC45F1">
      <w:pPr>
        <w:pStyle w:val="Listenabsatz"/>
        <w:numPr>
          <w:ilvl w:val="0"/>
          <w:numId w:val="1"/>
        </w:numPr>
        <w:rPr>
          <w:rFonts w:cstheme="minorHAnsi"/>
          <w:b/>
          <w:bCs/>
          <w:sz w:val="20"/>
          <w:szCs w:val="20"/>
        </w:rPr>
      </w:pPr>
      <w:r>
        <w:rPr>
          <w:rFonts w:ascii="Calibri" w:eastAsia="Calibri" w:hAnsi="Calibri" w:cs="Calibri"/>
          <w:b/>
          <w:bCs/>
          <w:sz w:val="20"/>
          <w:szCs w:val="20"/>
          <w:bdr w:val="nil"/>
          <w:lang w:val="en-US"/>
        </w:rPr>
        <w:t>Trade course and attendance</w:t>
      </w:r>
    </w:p>
    <w:p w14:paraId="1480DF2F" w14:textId="2C27EB5C" w:rsidR="00491ABF" w:rsidRPr="00593970" w:rsidRDefault="00150BF0" w:rsidP="42FC45F1">
      <w:pPr>
        <w:ind w:left="360"/>
        <w:rPr>
          <w:rFonts w:cstheme="minorHAnsi"/>
          <w:sz w:val="20"/>
          <w:szCs w:val="20"/>
        </w:rPr>
      </w:pPr>
      <w:r>
        <w:rPr>
          <w:rFonts w:ascii="Calibri" w:eastAsia="Calibri" w:hAnsi="Calibri" w:cs="Calibri"/>
          <w:sz w:val="20"/>
          <w:szCs w:val="20"/>
          <w:bdr w:val="nil"/>
          <w:lang w:val="en-US"/>
        </w:rPr>
        <w:t>The participant is part of the Refugee Introduction Programme</w:t>
      </w:r>
      <w:r w:rsidR="004057BF">
        <w:rPr>
          <w:rFonts w:ascii="Calibri" w:eastAsia="Calibri" w:hAnsi="Calibri" w:cs="Calibri"/>
          <w:sz w:val="20"/>
          <w:szCs w:val="20"/>
          <w:bdr w:val="nil"/>
          <w:lang w:val="en-US"/>
        </w:rPr>
        <w:t xml:space="preserve">. He or she </w:t>
      </w:r>
      <w:r>
        <w:rPr>
          <w:rFonts w:ascii="Calibri" w:eastAsia="Calibri" w:hAnsi="Calibri" w:cs="Calibri"/>
          <w:sz w:val="20"/>
          <w:szCs w:val="20"/>
          <w:bdr w:val="nil"/>
          <w:lang w:val="en-US"/>
        </w:rPr>
        <w:t>will bring an attendance sheet to work, which must be signed every day. Please notify the teacher/programme advisor about any absence. The participant will come to work practice three days a week and take classes at school two days a week to learn Norwegian for working life. The purpose of this course is to shorten the path to paid employment.</w:t>
      </w:r>
    </w:p>
    <w:p w14:paraId="7716EF25" w14:textId="3DACE919" w:rsidR="00491ABF" w:rsidRPr="00593970" w:rsidRDefault="00150BF0" w:rsidP="42FC45F1">
      <w:pPr>
        <w:pStyle w:val="Listenabsatz"/>
        <w:numPr>
          <w:ilvl w:val="0"/>
          <w:numId w:val="1"/>
        </w:numPr>
        <w:rPr>
          <w:rFonts w:cstheme="minorHAnsi"/>
          <w:b/>
          <w:bCs/>
          <w:sz w:val="20"/>
          <w:szCs w:val="20"/>
        </w:rPr>
      </w:pPr>
      <w:r>
        <w:rPr>
          <w:rFonts w:ascii="Calibri" w:eastAsia="Calibri" w:hAnsi="Calibri" w:cs="Calibri"/>
          <w:b/>
          <w:bCs/>
          <w:sz w:val="20"/>
          <w:szCs w:val="20"/>
          <w:bdr w:val="nil"/>
          <w:lang w:val="en-US"/>
        </w:rPr>
        <w:t xml:space="preserve">Training </w:t>
      </w:r>
    </w:p>
    <w:p w14:paraId="2EFECFCA" w14:textId="79C31BA2" w:rsidR="00491ABF" w:rsidRPr="00593970" w:rsidRDefault="00150BF0" w:rsidP="42FC45F1">
      <w:pPr>
        <w:ind w:left="360"/>
        <w:rPr>
          <w:rFonts w:cstheme="minorHAnsi"/>
          <w:sz w:val="20"/>
          <w:szCs w:val="20"/>
        </w:rPr>
      </w:pPr>
      <w:r>
        <w:rPr>
          <w:rFonts w:ascii="Calibri" w:eastAsia="Calibri" w:hAnsi="Calibri" w:cs="Calibri"/>
          <w:sz w:val="20"/>
          <w:szCs w:val="20"/>
          <w:bdr w:val="nil"/>
          <w:lang w:val="en-US"/>
        </w:rPr>
        <w:t>The participant needs a mentor and training.</w:t>
      </w:r>
      <w:r>
        <w:rPr>
          <w:rFonts w:ascii="Calibri" w:eastAsia="Calibri" w:hAnsi="Calibri" w:cs="Calibri"/>
          <w:color w:val="212121"/>
          <w:sz w:val="20"/>
          <w:szCs w:val="20"/>
          <w:bdr w:val="nil"/>
          <w:shd w:val="clear" w:color="auto" w:fill="FFFFFF"/>
          <w:lang w:val="en-US"/>
        </w:rPr>
        <w:t xml:space="preserve"> We would like you to find a mentor/ training supervisor for our participant at work. We would also like to see a training plan. The participant is encouraged to take pictures at work and write down new words and expressions during working hours. </w:t>
      </w:r>
    </w:p>
    <w:p w14:paraId="30245E62" w14:textId="6EFFECED" w:rsidR="00491ABF" w:rsidRPr="00593970" w:rsidRDefault="00150BF0" w:rsidP="42FC45F1">
      <w:pPr>
        <w:pStyle w:val="Listenabsatz"/>
        <w:numPr>
          <w:ilvl w:val="0"/>
          <w:numId w:val="1"/>
        </w:numPr>
        <w:rPr>
          <w:rFonts w:cstheme="minorHAnsi"/>
          <w:b/>
          <w:bCs/>
          <w:sz w:val="20"/>
          <w:szCs w:val="20"/>
        </w:rPr>
      </w:pPr>
      <w:r>
        <w:rPr>
          <w:rFonts w:ascii="Calibri" w:eastAsia="Calibri" w:hAnsi="Calibri" w:cs="Calibri"/>
          <w:b/>
          <w:bCs/>
          <w:sz w:val="20"/>
          <w:szCs w:val="20"/>
          <w:bdr w:val="nil"/>
          <w:lang w:val="en-US"/>
        </w:rPr>
        <w:t xml:space="preserve">Security </w:t>
      </w:r>
    </w:p>
    <w:p w14:paraId="00763754" w14:textId="6E3EA2FD" w:rsidR="00491ABF" w:rsidRPr="00593970" w:rsidRDefault="00150BF0" w:rsidP="42FC45F1">
      <w:pPr>
        <w:ind w:left="360"/>
        <w:rPr>
          <w:rFonts w:cstheme="minorHAnsi"/>
          <w:sz w:val="20"/>
          <w:szCs w:val="20"/>
        </w:rPr>
      </w:pPr>
      <w:r>
        <w:rPr>
          <w:rFonts w:ascii="Calibri" w:eastAsia="Calibri" w:hAnsi="Calibri" w:cs="Calibri"/>
          <w:sz w:val="20"/>
          <w:szCs w:val="20"/>
          <w:bdr w:val="nil"/>
          <w:lang w:val="en-US"/>
        </w:rPr>
        <w:t>The participant should feel secure and included among personnel, e.g. by participating in lunch breaks and meetings. A sense of security also involves learning work tasks properly. Many participants need a lot of repetition before they dare to take initiative. Set aside time and resources. Talk slowly using few words. Help the participant understand unwritten rules.</w:t>
      </w:r>
    </w:p>
    <w:p w14:paraId="7F14F507" w14:textId="77777777" w:rsidR="00286289" w:rsidRDefault="00150BF0" w:rsidP="00286289">
      <w:pPr>
        <w:pStyle w:val="Listenabsatz"/>
        <w:numPr>
          <w:ilvl w:val="0"/>
          <w:numId w:val="1"/>
        </w:numPr>
        <w:rPr>
          <w:rFonts w:cstheme="minorHAnsi"/>
          <w:b/>
          <w:bCs/>
          <w:sz w:val="20"/>
          <w:szCs w:val="20"/>
        </w:rPr>
      </w:pPr>
      <w:r>
        <w:rPr>
          <w:rFonts w:ascii="Calibri" w:eastAsia="Calibri" w:hAnsi="Calibri" w:cs="Calibri"/>
          <w:b/>
          <w:bCs/>
          <w:sz w:val="20"/>
          <w:szCs w:val="20"/>
          <w:bdr w:val="nil"/>
          <w:lang w:val="en-US"/>
        </w:rPr>
        <w:t xml:space="preserve">Accessibility </w:t>
      </w:r>
    </w:p>
    <w:p w14:paraId="523534CE" w14:textId="5CCB51FB" w:rsidR="00491ABF" w:rsidRPr="00286289" w:rsidRDefault="00150BF0" w:rsidP="00286289">
      <w:pPr>
        <w:ind w:left="360"/>
        <w:rPr>
          <w:rFonts w:cstheme="minorHAnsi"/>
          <w:b/>
          <w:bCs/>
          <w:sz w:val="20"/>
          <w:szCs w:val="20"/>
        </w:rPr>
      </w:pPr>
      <w:r>
        <w:rPr>
          <w:rFonts w:ascii="Calibri" w:eastAsia="Calibri" w:hAnsi="Calibri" w:cs="Calibri"/>
          <w:sz w:val="20"/>
          <w:szCs w:val="20"/>
          <w:bdr w:val="nil"/>
          <w:lang w:val="en-US"/>
        </w:rPr>
        <w:t>Have a low threshold for contacting the teacher or programme advisor if a problem occurs before the problem gets worse. We want to be accessible and available for each other.</w:t>
      </w:r>
      <w:r>
        <w:rPr>
          <w:rFonts w:ascii="Calibri" w:eastAsia="Calibri" w:hAnsi="Calibri" w:cs="Calibri"/>
          <w:color w:val="212121"/>
          <w:sz w:val="20"/>
          <w:szCs w:val="20"/>
          <w:bdr w:val="nil"/>
          <w:shd w:val="clear" w:color="auto" w:fill="FFFFFF"/>
          <w:lang w:val="en-US"/>
        </w:rPr>
        <w:t xml:space="preserve"> </w:t>
      </w:r>
    </w:p>
    <w:p w14:paraId="57FDED59" w14:textId="0C814007" w:rsidR="00491ABF" w:rsidRPr="00593970" w:rsidRDefault="00150BF0" w:rsidP="42FC45F1">
      <w:pPr>
        <w:pStyle w:val="Listenabsatz"/>
        <w:numPr>
          <w:ilvl w:val="0"/>
          <w:numId w:val="1"/>
        </w:numPr>
        <w:rPr>
          <w:rFonts w:cstheme="minorHAnsi"/>
          <w:b/>
          <w:bCs/>
          <w:sz w:val="20"/>
          <w:szCs w:val="20"/>
        </w:rPr>
      </w:pPr>
      <w:r>
        <w:rPr>
          <w:rFonts w:ascii="Calibri" w:eastAsia="Calibri" w:hAnsi="Calibri" w:cs="Calibri"/>
          <w:b/>
          <w:bCs/>
          <w:sz w:val="20"/>
          <w:szCs w:val="20"/>
          <w:bdr w:val="nil"/>
          <w:lang w:val="en-US"/>
        </w:rPr>
        <w:t>Visiting the work experience practice</w:t>
      </w:r>
    </w:p>
    <w:p w14:paraId="5E37B1E1" w14:textId="2131E24A" w:rsidR="00491ABF" w:rsidRPr="00593970" w:rsidRDefault="00150BF0" w:rsidP="42FC45F1">
      <w:pPr>
        <w:ind w:left="360"/>
        <w:rPr>
          <w:rFonts w:cstheme="minorHAnsi"/>
          <w:sz w:val="20"/>
          <w:szCs w:val="20"/>
        </w:rPr>
      </w:pPr>
      <w:r>
        <w:rPr>
          <w:rFonts w:ascii="Calibri" w:eastAsia="Calibri" w:hAnsi="Calibri" w:cs="Calibri"/>
          <w:sz w:val="20"/>
          <w:szCs w:val="20"/>
          <w:bdr w:val="nil"/>
          <w:lang w:val="en-US"/>
        </w:rPr>
        <w:t xml:space="preserve">The teacher and/or programme advisor will visit the participant during work once a week, especially if </w:t>
      </w:r>
      <w:r>
        <w:rPr>
          <w:rFonts w:ascii="Calibri" w:eastAsia="Calibri" w:hAnsi="Calibri" w:cs="Calibri"/>
          <w:color w:val="212121"/>
          <w:sz w:val="20"/>
          <w:szCs w:val="20"/>
          <w:bdr w:val="nil"/>
          <w:shd w:val="clear" w:color="auto" w:fill="FFFFFF"/>
          <w:lang w:val="en-US"/>
        </w:rPr>
        <w:t>there are any misunderstandings and a need for linguistic support.</w:t>
      </w:r>
    </w:p>
    <w:p w14:paraId="28B879DB" w14:textId="64CD8273" w:rsidR="00491ABF" w:rsidRPr="00593970" w:rsidRDefault="00150BF0" w:rsidP="42FC45F1">
      <w:pPr>
        <w:pStyle w:val="Listenabsatz"/>
        <w:numPr>
          <w:ilvl w:val="0"/>
          <w:numId w:val="1"/>
        </w:numPr>
        <w:rPr>
          <w:rFonts w:cstheme="minorHAnsi"/>
          <w:b/>
          <w:bCs/>
          <w:sz w:val="20"/>
          <w:szCs w:val="20"/>
        </w:rPr>
      </w:pPr>
      <w:r>
        <w:rPr>
          <w:rFonts w:ascii="Calibri" w:eastAsia="Calibri" w:hAnsi="Calibri" w:cs="Calibri"/>
          <w:b/>
          <w:bCs/>
          <w:sz w:val="20"/>
          <w:szCs w:val="20"/>
          <w:bdr w:val="nil"/>
          <w:lang w:val="en-US"/>
        </w:rPr>
        <w:t>Feedback</w:t>
      </w:r>
    </w:p>
    <w:p w14:paraId="19AFF163" w14:textId="2A77CC2F" w:rsidR="00491ABF" w:rsidRPr="00593970" w:rsidRDefault="00150BF0" w:rsidP="00593970">
      <w:pPr>
        <w:ind w:left="360"/>
        <w:rPr>
          <w:rFonts w:cstheme="minorHAnsi"/>
          <w:color w:val="212121"/>
          <w:sz w:val="20"/>
          <w:szCs w:val="20"/>
        </w:rPr>
      </w:pPr>
      <w:r>
        <w:rPr>
          <w:rFonts w:ascii="Calibri" w:eastAsia="Calibri" w:hAnsi="Calibri" w:cs="Calibri"/>
          <w:color w:val="212121"/>
          <w:sz w:val="20"/>
          <w:szCs w:val="20"/>
          <w:bdr w:val="nil"/>
          <w:shd w:val="clear" w:color="auto" w:fill="FFFFFF"/>
          <w:lang w:val="en-US"/>
        </w:rPr>
        <w:t>We want work practice to lead to paid work by the time the course contract expires, or earlier if the participant is ready and employable before that.</w:t>
      </w:r>
      <w:r>
        <w:rPr>
          <w:rFonts w:ascii="Calibri" w:eastAsia="Calibri" w:hAnsi="Calibri" w:cs="Calibri"/>
          <w:color w:val="212121"/>
          <w:sz w:val="20"/>
          <w:szCs w:val="20"/>
          <w:bdr w:val="nil"/>
          <w:lang w:val="en-US"/>
        </w:rPr>
        <w:t xml:space="preserve"> This means we need</w:t>
      </w:r>
      <w:r>
        <w:rPr>
          <w:rFonts w:ascii="Calibri" w:eastAsia="Calibri" w:hAnsi="Calibri" w:cs="Calibri"/>
          <w:sz w:val="20"/>
          <w:szCs w:val="20"/>
          <w:bdr w:val="nil"/>
          <w:lang w:val="en-US"/>
        </w:rPr>
        <w:t xml:space="preserve"> feedback on what the participant still needs to learn to be employable. For example, are there any tasks that need learning, or something about personal behaviour? We can also talk to the participant about personal hygiene. It is important for the participant to have at least two uniforms so they can wash one every day. </w:t>
      </w:r>
    </w:p>
    <w:p w14:paraId="63548E4B" w14:textId="2EAF3192" w:rsidR="00491ABF" w:rsidRPr="00593970" w:rsidRDefault="00150BF0" w:rsidP="42FC45F1">
      <w:pPr>
        <w:pStyle w:val="Listenabsatz"/>
        <w:numPr>
          <w:ilvl w:val="0"/>
          <w:numId w:val="1"/>
        </w:numPr>
        <w:rPr>
          <w:rFonts w:cstheme="minorHAnsi"/>
          <w:b/>
          <w:bCs/>
          <w:color w:val="212121"/>
          <w:sz w:val="20"/>
          <w:szCs w:val="20"/>
        </w:rPr>
      </w:pPr>
      <w:r>
        <w:rPr>
          <w:rFonts w:ascii="Calibri" w:eastAsia="Calibri" w:hAnsi="Calibri" w:cs="Calibri"/>
          <w:b/>
          <w:bCs/>
          <w:color w:val="212121"/>
          <w:sz w:val="20"/>
          <w:szCs w:val="20"/>
          <w:bdr w:val="nil"/>
          <w:shd w:val="clear" w:color="auto" w:fill="FFFFFF"/>
          <w:lang w:val="en-US"/>
        </w:rPr>
        <w:t>Cultural differences</w:t>
      </w:r>
    </w:p>
    <w:p w14:paraId="120D8A34" w14:textId="7E8A9B7B" w:rsidR="00593970" w:rsidRPr="00593970" w:rsidRDefault="00150BF0" w:rsidP="00593970">
      <w:pPr>
        <w:ind w:left="360"/>
        <w:rPr>
          <w:rFonts w:cstheme="minorHAnsi"/>
          <w:bCs/>
          <w:color w:val="212121"/>
          <w:sz w:val="20"/>
          <w:szCs w:val="20"/>
        </w:rPr>
      </w:pPr>
      <w:r>
        <w:rPr>
          <w:rFonts w:ascii="Calibri" w:eastAsia="Calibri" w:hAnsi="Calibri" w:cs="Calibri"/>
          <w:bCs/>
          <w:color w:val="212121"/>
          <w:sz w:val="20"/>
          <w:szCs w:val="20"/>
          <w:bdr w:val="nil"/>
          <w:lang w:val="en-US"/>
        </w:rPr>
        <w:t xml:space="preserve">This is </w:t>
      </w:r>
      <w:r w:rsidR="004057BF">
        <w:rPr>
          <w:rFonts w:ascii="Calibri" w:eastAsia="Calibri" w:hAnsi="Calibri" w:cs="Calibri"/>
          <w:bCs/>
          <w:color w:val="212121"/>
          <w:sz w:val="20"/>
          <w:szCs w:val="20"/>
          <w:bdr w:val="nil"/>
          <w:lang w:val="en-US"/>
        </w:rPr>
        <w:t xml:space="preserve">probably </w:t>
      </w:r>
      <w:r>
        <w:rPr>
          <w:rFonts w:ascii="Calibri" w:eastAsia="Calibri" w:hAnsi="Calibri" w:cs="Calibri"/>
          <w:bCs/>
          <w:color w:val="212121"/>
          <w:sz w:val="20"/>
          <w:szCs w:val="20"/>
          <w:bdr w:val="nil"/>
          <w:lang w:val="en-US"/>
        </w:rPr>
        <w:t>the participant's first meeting with Norwegian working life</w:t>
      </w:r>
      <w:r w:rsidR="004057BF">
        <w:rPr>
          <w:rFonts w:ascii="Calibri" w:eastAsia="Calibri" w:hAnsi="Calibri" w:cs="Calibri"/>
          <w:bCs/>
          <w:color w:val="212121"/>
          <w:sz w:val="20"/>
          <w:szCs w:val="20"/>
          <w:bdr w:val="nil"/>
          <w:lang w:val="en-US"/>
        </w:rPr>
        <w:t xml:space="preserve">, which can differ </w:t>
      </w:r>
      <w:r>
        <w:rPr>
          <w:rFonts w:ascii="Calibri" w:eastAsia="Calibri" w:hAnsi="Calibri" w:cs="Calibri"/>
          <w:bCs/>
          <w:color w:val="212121"/>
          <w:sz w:val="20"/>
          <w:szCs w:val="20"/>
          <w:bdr w:val="nil"/>
          <w:lang w:val="en-US"/>
        </w:rPr>
        <w:t xml:space="preserve">much from the participant's home country. Making a mistake or taking the initiative can cost an employee his or her job in some cultures. This can lead to misunderstandings. </w:t>
      </w:r>
      <w:r w:rsidR="004057BF">
        <w:rPr>
          <w:rFonts w:ascii="Calibri" w:eastAsia="Calibri" w:hAnsi="Calibri" w:cs="Calibri"/>
          <w:bCs/>
          <w:color w:val="212121"/>
          <w:sz w:val="20"/>
          <w:szCs w:val="20"/>
          <w:bdr w:val="nil"/>
          <w:lang w:val="en-US"/>
        </w:rPr>
        <w:t xml:space="preserve">The </w:t>
      </w:r>
      <w:r>
        <w:rPr>
          <w:rFonts w:ascii="Calibri" w:eastAsia="Calibri" w:hAnsi="Calibri" w:cs="Calibri"/>
          <w:bCs/>
          <w:color w:val="212121"/>
          <w:sz w:val="20"/>
          <w:szCs w:val="20"/>
          <w:bdr w:val="nil"/>
          <w:lang w:val="en-US"/>
        </w:rPr>
        <w:t xml:space="preserve">employer </w:t>
      </w:r>
      <w:r w:rsidR="004057BF">
        <w:rPr>
          <w:rFonts w:ascii="Calibri" w:eastAsia="Calibri" w:hAnsi="Calibri" w:cs="Calibri"/>
          <w:bCs/>
          <w:color w:val="212121"/>
          <w:sz w:val="20"/>
          <w:szCs w:val="20"/>
          <w:bdr w:val="nil"/>
          <w:lang w:val="en-US"/>
        </w:rPr>
        <w:t xml:space="preserve">needs to </w:t>
      </w:r>
      <w:r>
        <w:rPr>
          <w:rFonts w:ascii="Calibri" w:eastAsia="Calibri" w:hAnsi="Calibri" w:cs="Calibri"/>
          <w:bCs/>
          <w:color w:val="212121"/>
          <w:sz w:val="20"/>
          <w:szCs w:val="20"/>
          <w:bdr w:val="nil"/>
          <w:lang w:val="en-US"/>
        </w:rPr>
        <w:t xml:space="preserve">give clear and friendly signals. </w:t>
      </w:r>
    </w:p>
    <w:p w14:paraId="357BF49D" w14:textId="04BF5BCF" w:rsidR="00491ABF" w:rsidRPr="00593970" w:rsidRDefault="00150BF0" w:rsidP="42FC45F1">
      <w:pPr>
        <w:pStyle w:val="Listenabsatz"/>
        <w:numPr>
          <w:ilvl w:val="0"/>
          <w:numId w:val="1"/>
        </w:numPr>
        <w:rPr>
          <w:rFonts w:cstheme="minorHAnsi"/>
          <w:b/>
          <w:bCs/>
          <w:sz w:val="20"/>
          <w:szCs w:val="20"/>
        </w:rPr>
      </w:pPr>
      <w:r>
        <w:rPr>
          <w:rFonts w:ascii="Calibri" w:eastAsia="Calibri" w:hAnsi="Calibri" w:cs="Calibri"/>
          <w:b/>
          <w:bCs/>
          <w:sz w:val="20"/>
          <w:szCs w:val="20"/>
          <w:bdr w:val="nil"/>
          <w:lang w:val="en-US"/>
        </w:rPr>
        <w:lastRenderedPageBreak/>
        <w:t xml:space="preserve">Work instructions and written materials </w:t>
      </w:r>
    </w:p>
    <w:p w14:paraId="7D70F122" w14:textId="2AD1DC58" w:rsidR="00491ABF" w:rsidRPr="00593970" w:rsidRDefault="00150BF0" w:rsidP="42FC45F1">
      <w:pPr>
        <w:ind w:left="360"/>
        <w:rPr>
          <w:rFonts w:cstheme="minorHAnsi"/>
          <w:sz w:val="20"/>
          <w:szCs w:val="20"/>
        </w:rPr>
      </w:pPr>
      <w:r>
        <w:rPr>
          <w:rFonts w:ascii="Calibri" w:eastAsia="Calibri" w:hAnsi="Calibri" w:cs="Calibri"/>
          <w:sz w:val="20"/>
          <w:szCs w:val="20"/>
          <w:bdr w:val="nil"/>
          <w:lang w:val="en-US"/>
        </w:rPr>
        <w:t>We need real texts, documents from the store</w:t>
      </w:r>
      <w:r w:rsidR="004057BF">
        <w:rPr>
          <w:rFonts w:ascii="Calibri" w:eastAsia="Calibri" w:hAnsi="Calibri" w:cs="Calibri"/>
          <w:sz w:val="20"/>
          <w:szCs w:val="20"/>
          <w:bdr w:val="nil"/>
          <w:lang w:val="en-US"/>
        </w:rPr>
        <w:t xml:space="preserve"> like</w:t>
      </w:r>
      <w:r w:rsidR="004057BF">
        <w:rPr>
          <w:rFonts w:ascii="Calibri" w:eastAsia="Calibri" w:hAnsi="Calibri" w:cs="Calibri"/>
          <w:color w:val="212121"/>
          <w:sz w:val="20"/>
          <w:szCs w:val="20"/>
          <w:bdr w:val="nil"/>
          <w:shd w:val="clear" w:color="auto" w:fill="FFFFFF"/>
          <w:lang w:val="en-US"/>
        </w:rPr>
        <w:t xml:space="preserve"> </w:t>
      </w:r>
      <w:r>
        <w:rPr>
          <w:rFonts w:ascii="Calibri" w:eastAsia="Calibri" w:hAnsi="Calibri" w:cs="Calibri"/>
          <w:color w:val="212121"/>
          <w:sz w:val="20"/>
          <w:szCs w:val="20"/>
          <w:bdr w:val="nil"/>
          <w:shd w:val="clear" w:color="auto" w:fill="FFFFFF"/>
          <w:lang w:val="en-US"/>
        </w:rPr>
        <w:t xml:space="preserve">checklists, fire safety instructions, rule books and job descriptions. </w:t>
      </w:r>
      <w:r>
        <w:rPr>
          <w:rFonts w:ascii="Calibri" w:eastAsia="Calibri" w:hAnsi="Calibri" w:cs="Calibri"/>
          <w:sz w:val="20"/>
          <w:szCs w:val="20"/>
          <w:bdr w:val="nil"/>
          <w:lang w:val="en-US"/>
        </w:rPr>
        <w:t>We want to take pictures during our visit, and we encourage the participants to do the same.</w:t>
      </w:r>
    </w:p>
    <w:p w14:paraId="634E358F" w14:textId="7450CC24" w:rsidR="00491ABF" w:rsidRPr="00593970" w:rsidRDefault="00150BF0" w:rsidP="42FC45F1">
      <w:pPr>
        <w:pStyle w:val="Listenabsatz"/>
        <w:numPr>
          <w:ilvl w:val="0"/>
          <w:numId w:val="1"/>
        </w:numPr>
        <w:rPr>
          <w:rFonts w:cstheme="minorHAnsi"/>
          <w:b/>
          <w:bCs/>
          <w:sz w:val="20"/>
          <w:szCs w:val="20"/>
        </w:rPr>
      </w:pPr>
      <w:r>
        <w:rPr>
          <w:rFonts w:ascii="Calibri" w:eastAsia="Calibri" w:hAnsi="Calibri" w:cs="Calibri"/>
          <w:b/>
          <w:bCs/>
          <w:sz w:val="20"/>
          <w:szCs w:val="20"/>
          <w:bdr w:val="nil"/>
          <w:lang w:val="en-US"/>
        </w:rPr>
        <w:t xml:space="preserve">Course certificate </w:t>
      </w:r>
    </w:p>
    <w:p w14:paraId="5C4ED762" w14:textId="1221198B" w:rsidR="00491ABF" w:rsidRPr="00593970" w:rsidRDefault="00150BF0" w:rsidP="42FC45F1">
      <w:pPr>
        <w:ind w:left="360"/>
        <w:rPr>
          <w:rFonts w:cstheme="minorHAnsi"/>
          <w:sz w:val="20"/>
          <w:szCs w:val="20"/>
        </w:rPr>
      </w:pPr>
      <w:r>
        <w:rPr>
          <w:rFonts w:ascii="Calibri" w:eastAsia="Calibri" w:hAnsi="Calibri" w:cs="Calibri"/>
          <w:sz w:val="20"/>
          <w:szCs w:val="20"/>
          <w:bdr w:val="nil"/>
          <w:lang w:val="en-US"/>
        </w:rPr>
        <w:t>We want to collaborate on making a course certificate for the participant that describes the training the participant received at the work experience practice.</w:t>
      </w:r>
    </w:p>
    <w:p w14:paraId="74F71EA4" w14:textId="5213AC55" w:rsidR="00491ABF" w:rsidRPr="00593970" w:rsidRDefault="00150BF0" w:rsidP="42FC45F1">
      <w:pPr>
        <w:pStyle w:val="Listenabsatz"/>
        <w:numPr>
          <w:ilvl w:val="0"/>
          <w:numId w:val="1"/>
        </w:numPr>
        <w:rPr>
          <w:rFonts w:cstheme="minorHAnsi"/>
          <w:b/>
          <w:bCs/>
          <w:color w:val="212121"/>
          <w:sz w:val="20"/>
          <w:szCs w:val="20"/>
        </w:rPr>
      </w:pPr>
      <w:r>
        <w:rPr>
          <w:rFonts w:ascii="Calibri" w:eastAsia="Calibri" w:hAnsi="Calibri" w:cs="Calibri"/>
          <w:b/>
          <w:bCs/>
          <w:color w:val="212121"/>
          <w:sz w:val="20"/>
          <w:szCs w:val="20"/>
          <w:bdr w:val="nil"/>
          <w:shd w:val="clear" w:color="auto" w:fill="FFFFFF"/>
          <w:lang w:val="en-US"/>
        </w:rPr>
        <w:t xml:space="preserve">Cooperation </w:t>
      </w:r>
    </w:p>
    <w:p w14:paraId="57A9BB38" w14:textId="7CFE4B4C" w:rsidR="00491ABF" w:rsidRDefault="00150BF0" w:rsidP="42FC45F1">
      <w:pPr>
        <w:ind w:left="360"/>
        <w:rPr>
          <w:rFonts w:ascii="Calibri" w:eastAsia="Calibri" w:hAnsi="Calibri" w:cs="Calibri"/>
          <w:color w:val="212121"/>
          <w:sz w:val="20"/>
          <w:szCs w:val="20"/>
          <w:bdr w:val="nil"/>
          <w:shd w:val="clear" w:color="auto" w:fill="FFFFFF"/>
          <w:lang w:val="en-US"/>
        </w:rPr>
      </w:pPr>
      <w:r>
        <w:rPr>
          <w:rFonts w:ascii="Calibri" w:eastAsia="Calibri" w:hAnsi="Calibri" w:cs="Calibri"/>
          <w:color w:val="212121"/>
          <w:sz w:val="20"/>
          <w:szCs w:val="20"/>
          <w:bdr w:val="nil"/>
          <w:shd w:val="clear" w:color="auto" w:fill="FFFFFF"/>
          <w:lang w:val="en-US"/>
        </w:rPr>
        <w:t>In summary, the purpose of the trade course is for the NAV programme advisor, the employer and the teacher to be available for each other and to collaborate on training and to follow-up on the participant.</w:t>
      </w:r>
    </w:p>
    <w:p w14:paraId="429B9733" w14:textId="66044B47" w:rsidR="00295BCA" w:rsidRDefault="00295BCA" w:rsidP="42FC45F1">
      <w:pPr>
        <w:ind w:left="360"/>
        <w:rPr>
          <w:rFonts w:ascii="Calibri" w:eastAsia="Calibri" w:hAnsi="Calibri" w:cs="Calibri"/>
          <w:color w:val="212121"/>
          <w:sz w:val="20"/>
          <w:szCs w:val="20"/>
          <w:bdr w:val="nil"/>
          <w:shd w:val="clear" w:color="auto" w:fill="FFFFFF"/>
          <w:lang w:val="en-US"/>
        </w:rPr>
      </w:pPr>
    </w:p>
    <w:p w14:paraId="4DC8D522" w14:textId="2CA55A3C" w:rsidR="00295BCA" w:rsidRDefault="00295BCA" w:rsidP="42FC45F1">
      <w:pPr>
        <w:ind w:left="360"/>
        <w:rPr>
          <w:rFonts w:ascii="Calibri" w:eastAsia="Calibri" w:hAnsi="Calibri" w:cs="Calibri"/>
          <w:color w:val="212121"/>
          <w:sz w:val="20"/>
          <w:szCs w:val="20"/>
          <w:bdr w:val="nil"/>
          <w:shd w:val="clear" w:color="auto" w:fill="FFFFFF"/>
          <w:lang w:val="en-US"/>
        </w:rPr>
      </w:pPr>
    </w:p>
    <w:p w14:paraId="5E838450" w14:textId="7677ED11" w:rsidR="00295BCA" w:rsidRDefault="00295BCA" w:rsidP="42FC45F1">
      <w:pPr>
        <w:ind w:left="360"/>
        <w:rPr>
          <w:rFonts w:ascii="Calibri" w:eastAsia="Calibri" w:hAnsi="Calibri" w:cs="Calibri"/>
          <w:color w:val="212121"/>
          <w:sz w:val="20"/>
          <w:szCs w:val="20"/>
          <w:bdr w:val="nil"/>
          <w:shd w:val="clear" w:color="auto" w:fill="FFFFFF"/>
          <w:lang w:val="en-US"/>
        </w:rPr>
      </w:pPr>
    </w:p>
    <w:p w14:paraId="71CE969D" w14:textId="1D75058A" w:rsidR="00295BCA" w:rsidRDefault="00295BCA" w:rsidP="42FC45F1">
      <w:pPr>
        <w:ind w:left="360"/>
        <w:rPr>
          <w:rFonts w:ascii="Calibri" w:eastAsia="Calibri" w:hAnsi="Calibri" w:cs="Calibri"/>
          <w:color w:val="212121"/>
          <w:sz w:val="20"/>
          <w:szCs w:val="20"/>
          <w:bdr w:val="nil"/>
          <w:shd w:val="clear" w:color="auto" w:fill="FFFFFF"/>
          <w:lang w:val="en-US"/>
        </w:rPr>
      </w:pPr>
    </w:p>
    <w:p w14:paraId="2D624664" w14:textId="15C154CA" w:rsidR="00295BCA" w:rsidRDefault="00295BCA" w:rsidP="42FC45F1">
      <w:pPr>
        <w:ind w:left="360"/>
        <w:rPr>
          <w:rFonts w:ascii="Calibri" w:eastAsia="Calibri" w:hAnsi="Calibri" w:cs="Calibri"/>
          <w:color w:val="212121"/>
          <w:sz w:val="20"/>
          <w:szCs w:val="20"/>
          <w:bdr w:val="nil"/>
          <w:shd w:val="clear" w:color="auto" w:fill="FFFFFF"/>
          <w:lang w:val="en-US"/>
        </w:rPr>
      </w:pPr>
    </w:p>
    <w:p w14:paraId="34DE8627" w14:textId="57CD458E" w:rsidR="00295BCA" w:rsidRDefault="00295BCA" w:rsidP="42FC45F1">
      <w:pPr>
        <w:ind w:left="360"/>
        <w:rPr>
          <w:rFonts w:ascii="Calibri" w:eastAsia="Calibri" w:hAnsi="Calibri" w:cs="Calibri"/>
          <w:color w:val="212121"/>
          <w:sz w:val="20"/>
          <w:szCs w:val="20"/>
          <w:bdr w:val="nil"/>
          <w:shd w:val="clear" w:color="auto" w:fill="FFFFFF"/>
          <w:lang w:val="en-US"/>
        </w:rPr>
      </w:pPr>
    </w:p>
    <w:p w14:paraId="78F24C0C" w14:textId="025C650B" w:rsidR="00295BCA" w:rsidRDefault="00295BCA" w:rsidP="42FC45F1">
      <w:pPr>
        <w:ind w:left="360"/>
        <w:rPr>
          <w:rFonts w:ascii="Calibri" w:eastAsia="Calibri" w:hAnsi="Calibri" w:cs="Calibri"/>
          <w:color w:val="212121"/>
          <w:sz w:val="20"/>
          <w:szCs w:val="20"/>
          <w:bdr w:val="nil"/>
          <w:shd w:val="clear" w:color="auto" w:fill="FFFFFF"/>
          <w:lang w:val="en-US"/>
        </w:rPr>
      </w:pPr>
    </w:p>
    <w:p w14:paraId="2D9D1410" w14:textId="58E8C8FE" w:rsidR="00295BCA" w:rsidRDefault="00295BCA" w:rsidP="42FC45F1">
      <w:pPr>
        <w:ind w:left="360"/>
        <w:rPr>
          <w:rFonts w:ascii="Calibri" w:eastAsia="Calibri" w:hAnsi="Calibri" w:cs="Calibri"/>
          <w:color w:val="212121"/>
          <w:sz w:val="20"/>
          <w:szCs w:val="20"/>
          <w:bdr w:val="nil"/>
          <w:shd w:val="clear" w:color="auto" w:fill="FFFFFF"/>
          <w:lang w:val="en-US"/>
        </w:rPr>
      </w:pPr>
    </w:p>
    <w:p w14:paraId="75739EC6" w14:textId="6F9EFE59" w:rsidR="00B13BE8" w:rsidRDefault="00B13BE8" w:rsidP="42FC45F1">
      <w:pPr>
        <w:ind w:left="360"/>
        <w:rPr>
          <w:rFonts w:ascii="Calibri" w:eastAsia="Calibri" w:hAnsi="Calibri" w:cs="Calibri"/>
          <w:color w:val="212121"/>
          <w:sz w:val="20"/>
          <w:szCs w:val="20"/>
          <w:bdr w:val="nil"/>
          <w:shd w:val="clear" w:color="auto" w:fill="FFFFFF"/>
          <w:lang w:val="en-US"/>
        </w:rPr>
      </w:pPr>
    </w:p>
    <w:p w14:paraId="4190963E" w14:textId="62E09061" w:rsidR="00B13BE8" w:rsidRDefault="00B13BE8" w:rsidP="42FC45F1">
      <w:pPr>
        <w:ind w:left="360"/>
        <w:rPr>
          <w:rFonts w:ascii="Calibri" w:eastAsia="Calibri" w:hAnsi="Calibri" w:cs="Calibri"/>
          <w:color w:val="212121"/>
          <w:sz w:val="20"/>
          <w:szCs w:val="20"/>
          <w:bdr w:val="nil"/>
          <w:shd w:val="clear" w:color="auto" w:fill="FFFFFF"/>
          <w:lang w:val="en-US"/>
        </w:rPr>
      </w:pPr>
    </w:p>
    <w:p w14:paraId="5C0FBA7E" w14:textId="77777777" w:rsidR="00B13BE8" w:rsidRDefault="00B13BE8" w:rsidP="42FC45F1">
      <w:pPr>
        <w:ind w:left="360"/>
        <w:rPr>
          <w:rFonts w:ascii="Calibri" w:eastAsia="Calibri" w:hAnsi="Calibri" w:cs="Calibri"/>
          <w:color w:val="212121"/>
          <w:sz w:val="20"/>
          <w:szCs w:val="20"/>
          <w:bdr w:val="nil"/>
          <w:shd w:val="clear" w:color="auto" w:fill="FFFFFF"/>
          <w:lang w:val="en-US"/>
        </w:rPr>
      </w:pPr>
    </w:p>
    <w:p w14:paraId="675923E2" w14:textId="61C28A36" w:rsidR="00295BCA" w:rsidRDefault="00295BCA" w:rsidP="42FC45F1">
      <w:pPr>
        <w:ind w:left="360"/>
        <w:rPr>
          <w:rFonts w:ascii="Calibri" w:eastAsia="Calibri" w:hAnsi="Calibri" w:cs="Calibri"/>
          <w:color w:val="212121"/>
          <w:sz w:val="20"/>
          <w:szCs w:val="20"/>
          <w:bdr w:val="nil"/>
          <w:shd w:val="clear" w:color="auto" w:fill="FFFFFF"/>
          <w:lang w:val="en-US"/>
        </w:rPr>
      </w:pPr>
    </w:p>
    <w:p w14:paraId="7F3D3625" w14:textId="6A53254C" w:rsidR="00295BCA" w:rsidRDefault="00295BCA" w:rsidP="42FC45F1">
      <w:pPr>
        <w:ind w:left="360"/>
        <w:rPr>
          <w:rFonts w:ascii="Calibri" w:eastAsia="Calibri" w:hAnsi="Calibri" w:cs="Calibri"/>
          <w:color w:val="212121"/>
          <w:sz w:val="20"/>
          <w:szCs w:val="20"/>
          <w:bdr w:val="nil"/>
          <w:shd w:val="clear" w:color="auto" w:fill="FFFFFF"/>
          <w:lang w:val="en-US"/>
        </w:rPr>
      </w:pPr>
    </w:p>
    <w:p w14:paraId="12CAB831" w14:textId="0608F2A4" w:rsidR="00295BCA" w:rsidRDefault="00295BCA" w:rsidP="42FC45F1">
      <w:pPr>
        <w:ind w:left="360"/>
        <w:rPr>
          <w:rFonts w:ascii="Calibri" w:eastAsia="Calibri" w:hAnsi="Calibri" w:cs="Calibri"/>
          <w:color w:val="212121"/>
          <w:sz w:val="20"/>
          <w:szCs w:val="20"/>
          <w:bdr w:val="nil"/>
          <w:shd w:val="clear" w:color="auto" w:fill="FFFFFF"/>
          <w:lang w:val="en-US"/>
        </w:rPr>
      </w:pPr>
    </w:p>
    <w:p w14:paraId="205131F5" w14:textId="65F63634" w:rsidR="00295BCA" w:rsidRDefault="00295BCA" w:rsidP="42FC45F1">
      <w:pPr>
        <w:ind w:left="360"/>
        <w:rPr>
          <w:rFonts w:ascii="Calibri" w:eastAsia="Calibri" w:hAnsi="Calibri" w:cs="Calibri"/>
          <w:color w:val="212121"/>
          <w:sz w:val="20"/>
          <w:szCs w:val="20"/>
          <w:bdr w:val="nil"/>
          <w:shd w:val="clear" w:color="auto" w:fill="FFFFFF"/>
          <w:lang w:val="en-US"/>
        </w:rPr>
      </w:pPr>
    </w:p>
    <w:p w14:paraId="318A5D8E" w14:textId="2433E34F" w:rsidR="00295BCA" w:rsidRDefault="00295BCA" w:rsidP="42FC45F1">
      <w:pPr>
        <w:ind w:left="360"/>
        <w:rPr>
          <w:rFonts w:ascii="Calibri" w:eastAsia="Calibri" w:hAnsi="Calibri" w:cs="Calibri"/>
          <w:color w:val="212121"/>
          <w:sz w:val="20"/>
          <w:szCs w:val="20"/>
          <w:bdr w:val="nil"/>
          <w:shd w:val="clear" w:color="auto" w:fill="FFFFFF"/>
          <w:lang w:val="en-US"/>
        </w:rPr>
      </w:pPr>
    </w:p>
    <w:p w14:paraId="5A84DEC0" w14:textId="77777777" w:rsidR="00B13BE8" w:rsidRDefault="00B13BE8" w:rsidP="00295BCA">
      <w:pPr>
        <w:tabs>
          <w:tab w:val="right" w:pos="8504"/>
        </w:tabs>
        <w:spacing w:line="254" w:lineRule="auto"/>
        <w:jc w:val="right"/>
        <w:rPr>
          <w:sz w:val="20"/>
          <w:szCs w:val="20"/>
          <w:lang w:val="en-GB"/>
        </w:rPr>
      </w:pPr>
    </w:p>
    <w:p w14:paraId="76E5D78E" w14:textId="77777777" w:rsidR="00B13BE8" w:rsidRDefault="00B13BE8" w:rsidP="00295BCA">
      <w:pPr>
        <w:tabs>
          <w:tab w:val="right" w:pos="8504"/>
        </w:tabs>
        <w:spacing w:line="254" w:lineRule="auto"/>
        <w:jc w:val="right"/>
        <w:rPr>
          <w:sz w:val="20"/>
          <w:szCs w:val="20"/>
          <w:lang w:val="en-GB"/>
        </w:rPr>
      </w:pPr>
    </w:p>
    <w:p w14:paraId="7D461490" w14:textId="77777777" w:rsidR="00B13BE8" w:rsidRDefault="00B13BE8" w:rsidP="00295BCA">
      <w:pPr>
        <w:tabs>
          <w:tab w:val="right" w:pos="8504"/>
        </w:tabs>
        <w:spacing w:line="254" w:lineRule="auto"/>
        <w:jc w:val="right"/>
        <w:rPr>
          <w:sz w:val="20"/>
          <w:szCs w:val="20"/>
          <w:lang w:val="en-GB"/>
        </w:rPr>
      </w:pPr>
    </w:p>
    <w:p w14:paraId="63E3CE9F" w14:textId="6A8B4E41" w:rsidR="00295BCA" w:rsidRDefault="00295BCA" w:rsidP="00295BCA">
      <w:pPr>
        <w:tabs>
          <w:tab w:val="right" w:pos="8504"/>
        </w:tabs>
        <w:spacing w:line="254" w:lineRule="auto"/>
        <w:jc w:val="right"/>
        <w:rPr>
          <w:sz w:val="20"/>
          <w:szCs w:val="20"/>
          <w:lang w:val="en-GB"/>
        </w:rPr>
      </w:pPr>
      <w:r>
        <w:rPr>
          <w:sz w:val="20"/>
          <w:szCs w:val="20"/>
          <w:lang w:val="en-GB"/>
        </w:rPr>
        <w:t>Disclaimer:</w:t>
      </w:r>
    </w:p>
    <w:p w14:paraId="357A8E65" w14:textId="77777777" w:rsidR="00295BCA" w:rsidRDefault="00295BCA" w:rsidP="00295BCA">
      <w:pPr>
        <w:autoSpaceDE w:val="0"/>
        <w:autoSpaceDN w:val="0"/>
        <w:adjustRightInd w:val="0"/>
        <w:spacing w:after="0" w:line="240" w:lineRule="auto"/>
        <w:jc w:val="right"/>
        <w:rPr>
          <w:sz w:val="20"/>
          <w:szCs w:val="20"/>
          <w:lang w:val="en-GB"/>
        </w:rPr>
      </w:pPr>
      <w:r>
        <w:rPr>
          <w:rFonts w:cs="Arial-ItalicMT"/>
          <w:i/>
          <w:iCs/>
          <w:sz w:val="20"/>
          <w:szCs w:val="20"/>
          <w:lang w:val="en-GB"/>
        </w:rPr>
        <w:t>The TALENTS project has been funded with support of the European Commission through the Erasmus+ programme and the German Ministry “Bundesministerium für Bildung und Forschung”. This publication reflects the views only of the author, and the European Commission cannot be held responsible for any use which may be made of the information contained therein.</w:t>
      </w:r>
    </w:p>
    <w:p w14:paraId="39B580FF" w14:textId="77777777" w:rsidR="00295BCA" w:rsidRDefault="00295BCA" w:rsidP="00295BCA">
      <w:pPr>
        <w:rPr>
          <w:rFonts w:ascii="Palatino Linotype" w:hAnsi="Palatino Linotype"/>
          <w:sz w:val="24"/>
          <w:szCs w:val="24"/>
          <w:lang w:val="en-GB"/>
        </w:rPr>
      </w:pPr>
      <w:r>
        <w:rPr>
          <w:noProof/>
        </w:rPr>
        <mc:AlternateContent>
          <mc:Choice Requires="wps">
            <w:drawing>
              <wp:anchor distT="0" distB="0" distL="114300" distR="114300" simplePos="0" relativeHeight="251661312" behindDoc="0" locked="0" layoutInCell="1" allowOverlap="1" wp14:anchorId="738A08CF" wp14:editId="1180E264">
                <wp:simplePos x="0" y="0"/>
                <wp:positionH relativeFrom="column">
                  <wp:posOffset>2351405</wp:posOffset>
                </wp:positionH>
                <wp:positionV relativeFrom="paragraph">
                  <wp:posOffset>197485</wp:posOffset>
                </wp:positionV>
                <wp:extent cx="2082800" cy="654050"/>
                <wp:effectExtent l="0" t="0" r="0" b="0"/>
                <wp:wrapNone/>
                <wp:docPr id="1" name="Textfeld 1"/>
                <wp:cNvGraphicFramePr/>
                <a:graphic xmlns:a="http://schemas.openxmlformats.org/drawingml/2006/main">
                  <a:graphicData uri="http://schemas.microsoft.com/office/word/2010/wordprocessingShape">
                    <wps:wsp>
                      <wps:cNvSpPr txBox="1"/>
                      <wps:spPr>
                        <a:xfrm>
                          <a:off x="0" y="0"/>
                          <a:ext cx="2082800" cy="654050"/>
                        </a:xfrm>
                        <a:prstGeom prst="rect">
                          <a:avLst/>
                        </a:prstGeom>
                        <a:solidFill>
                          <a:schemeClr val="lt1"/>
                        </a:solidFill>
                        <a:ln w="6350">
                          <a:noFill/>
                        </a:ln>
                      </wps:spPr>
                      <wps:txbx>
                        <w:txbxContent>
                          <w:p w14:paraId="32DBC9D8" w14:textId="77777777" w:rsidR="00295BCA" w:rsidRDefault="00295BCA" w:rsidP="00295BCA">
                            <w:r>
                              <w:rPr>
                                <w:noProof/>
                                <w:sz w:val="20"/>
                                <w:szCs w:val="20"/>
                                <w:lang w:eastAsia="de-DE"/>
                              </w:rPr>
                              <w:drawing>
                                <wp:inline distT="0" distB="0" distL="0" distR="0" wp14:anchorId="587E605F" wp14:editId="03440797">
                                  <wp:extent cx="1422400" cy="9144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9144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38A08CF" id="_x0000_t202" coordsize="21600,21600" o:spt="202" path="m,l,21600r21600,l21600,xe">
                <v:stroke joinstyle="miter"/>
                <v:path gradientshapeok="t" o:connecttype="rect"/>
              </v:shapetype>
              <v:shape id="Textfeld 1" o:spid="_x0000_s1026" type="#_x0000_t202" style="position:absolute;margin-left:185.15pt;margin-top:15.55pt;width:164pt;height: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" fillcolor="white [3201]" stroked="f" strokeweight=".5pt">
                <v:textbox>
                  <w:txbxContent>
                    <w:p w14:paraId="32DBC9D8" w14:textId="77777777" w:rsidR="00295BCA" w:rsidRDefault="00295BCA" w:rsidP="00295BCA">
                      <w:r>
                        <w:rPr>
                          <w:noProof/>
                          <w:sz w:val="20"/>
                          <w:szCs w:val="20"/>
                          <w:lang w:eastAsia="de-DE"/>
                        </w:rPr>
                        <w:drawing>
                          <wp:inline distT="0" distB="0" distL="0" distR="0" wp14:anchorId="587E605F" wp14:editId="03440797">
                            <wp:extent cx="1422400" cy="9144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914400"/>
                                    </a:xfrm>
                                    <a:prstGeom prst="rect">
                                      <a:avLst/>
                                    </a:prstGeom>
                                    <a:noFill/>
                                    <a:ln>
                                      <a:noFill/>
                                    </a:ln>
                                  </pic:spPr>
                                </pic:pic>
                              </a:graphicData>
                            </a:graphic>
                          </wp:inline>
                        </w:drawing>
                      </w:r>
                    </w:p>
                  </w:txbxContent>
                </v:textbox>
              </v:shape>
            </w:pict>
          </mc:Fallback>
        </mc:AlternateContent>
      </w:r>
    </w:p>
    <w:p w14:paraId="75A4158D" w14:textId="1B2A8BE1" w:rsidR="00295BCA" w:rsidRPr="00B13BE8" w:rsidRDefault="00295BCA" w:rsidP="00B13BE8">
      <w:pPr>
        <w:rPr>
          <w:rFonts w:ascii="Palatino Linotype" w:hAnsi="Palatino Linotype"/>
          <w:sz w:val="24"/>
          <w:szCs w:val="24"/>
          <w:lang w:val="en-GB"/>
        </w:rPr>
      </w:pPr>
      <w:r>
        <w:rPr>
          <w:noProof/>
        </w:rPr>
        <w:drawing>
          <wp:inline distT="0" distB="0" distL="0" distR="0" wp14:anchorId="1879CD1A" wp14:editId="13BE2FD2">
            <wp:extent cx="2203450" cy="450850"/>
            <wp:effectExtent l="0" t="0" r="635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3450" cy="450850"/>
                    </a:xfrm>
                    <a:prstGeom prst="rect">
                      <a:avLst/>
                    </a:prstGeom>
                    <a:noFill/>
                    <a:ln>
                      <a:noFill/>
                    </a:ln>
                  </pic:spPr>
                </pic:pic>
              </a:graphicData>
            </a:graphic>
          </wp:inline>
        </w:drawing>
      </w:r>
      <w:r>
        <w:rPr>
          <w:rFonts w:ascii="Palatino Linotype" w:hAnsi="Palatino Linotype"/>
          <w:sz w:val="24"/>
          <w:szCs w:val="24"/>
          <w:lang w:val="en-GB"/>
        </w:rPr>
        <w:tab/>
      </w:r>
      <w:r>
        <w:rPr>
          <w:rFonts w:ascii="Palatino Linotype" w:hAnsi="Palatino Linotype"/>
          <w:sz w:val="24"/>
          <w:szCs w:val="24"/>
          <w:lang w:val="en-GB"/>
        </w:rPr>
        <w:tab/>
      </w:r>
    </w:p>
    <w:sectPr w:rsidR="00295BCA" w:rsidRPr="00B13BE8">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8D819" w14:textId="77777777" w:rsidR="007052D6" w:rsidRDefault="007052D6" w:rsidP="00295BCA">
      <w:pPr>
        <w:spacing w:after="0" w:line="240" w:lineRule="auto"/>
      </w:pPr>
      <w:r>
        <w:separator/>
      </w:r>
    </w:p>
  </w:endnote>
  <w:endnote w:type="continuationSeparator" w:id="0">
    <w:p w14:paraId="465EECDC" w14:textId="77777777" w:rsidR="007052D6" w:rsidRDefault="007052D6" w:rsidP="00295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ItalicMT">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F30E1" w14:textId="77777777" w:rsidR="007052D6" w:rsidRDefault="007052D6" w:rsidP="00295BCA">
      <w:pPr>
        <w:spacing w:after="0" w:line="240" w:lineRule="auto"/>
      </w:pPr>
      <w:r>
        <w:separator/>
      </w:r>
    </w:p>
  </w:footnote>
  <w:footnote w:type="continuationSeparator" w:id="0">
    <w:p w14:paraId="08E9381E" w14:textId="77777777" w:rsidR="007052D6" w:rsidRDefault="007052D6" w:rsidP="00295B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C4080" w14:textId="49994B7D" w:rsidR="00295BCA" w:rsidRDefault="00295BCA">
    <w:pPr>
      <w:pStyle w:val="Kopfzeile"/>
    </w:pPr>
    <w:r>
      <w:rPr>
        <w:noProof/>
      </w:rPr>
      <mc:AlternateContent>
        <mc:Choice Requires="wps">
          <w:drawing>
            <wp:anchor distT="0" distB="0" distL="114300" distR="114300" simplePos="0" relativeHeight="251659264" behindDoc="0" locked="0" layoutInCell="1" allowOverlap="1" wp14:anchorId="18F1CF62" wp14:editId="01E6A293">
              <wp:simplePos x="0" y="0"/>
              <wp:positionH relativeFrom="page">
                <wp:align>left</wp:align>
              </wp:positionH>
              <wp:positionV relativeFrom="paragraph">
                <wp:posOffset>-451485</wp:posOffset>
              </wp:positionV>
              <wp:extent cx="7550150" cy="482600"/>
              <wp:effectExtent l="0" t="0" r="12700" b="12700"/>
              <wp:wrapNone/>
              <wp:docPr id="5" name="Textfeld 5"/>
              <wp:cNvGraphicFramePr/>
              <a:graphic xmlns:a="http://schemas.openxmlformats.org/drawingml/2006/main">
                <a:graphicData uri="http://schemas.microsoft.com/office/word/2010/wordprocessingShape">
                  <wps:wsp>
                    <wps:cNvSpPr txBox="1"/>
                    <wps:spPr>
                      <a:xfrm>
                        <a:off x="0" y="0"/>
                        <a:ext cx="7550150" cy="482600"/>
                      </a:xfrm>
                      <a:prstGeom prst="rect">
                        <a:avLst/>
                      </a:prstGeom>
                      <a:solidFill>
                        <a:schemeClr val="accent2"/>
                      </a:solidFill>
                      <a:ln w="6350">
                        <a:solidFill>
                          <a:schemeClr val="accent2"/>
                        </a:solidFill>
                      </a:ln>
                    </wps:spPr>
                    <wps:txbx>
                      <w:txbxContent>
                        <w:p w14:paraId="6E7E9ED6" w14:textId="77777777" w:rsidR="00295BCA" w:rsidRDefault="00295BCA" w:rsidP="00295B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8F1CF62" id="_x0000_t202" coordsize="21600,21600" o:spt="202" path="m,l,21600r21600,l21600,xe">
              <v:stroke joinstyle="miter"/>
              <v:path gradientshapeok="t" o:connecttype="rect"/>
            </v:shapetype>
            <v:shape id="Textfeld 5" o:spid="_x0000_s1027" type="#_x0000_t202" style="position:absolute;margin-left:0;margin-top:-35.55pt;width:594.5pt;height:38pt;z-index:25165926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" fillcolor="#ed7d31 [3205]" strokecolor="#ed7d31 [3205]" strokeweight=".5pt">
              <v:textbox>
                <w:txbxContent>
                  <w:p w14:paraId="6E7E9ED6" w14:textId="77777777" w:rsidR="00295BCA" w:rsidRDefault="00295BCA" w:rsidP="00295BCA"/>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727E2"/>
    <w:multiLevelType w:val="hybridMultilevel"/>
    <w:tmpl w:val="3812661A"/>
    <w:lvl w:ilvl="0" w:tplc="128A9DE6">
      <w:start w:val="1"/>
      <w:numFmt w:val="decimal"/>
      <w:lvlText w:val="%1."/>
      <w:lvlJc w:val="left"/>
      <w:pPr>
        <w:ind w:left="720" w:hanging="360"/>
      </w:pPr>
    </w:lvl>
    <w:lvl w:ilvl="1" w:tplc="EACAE850">
      <w:start w:val="1"/>
      <w:numFmt w:val="bullet"/>
      <w:lvlText w:val="o"/>
      <w:lvlJc w:val="left"/>
      <w:pPr>
        <w:ind w:left="1440" w:hanging="360"/>
      </w:pPr>
      <w:rPr>
        <w:rFonts w:ascii="Courier New" w:hAnsi="Courier New" w:hint="default"/>
      </w:rPr>
    </w:lvl>
    <w:lvl w:ilvl="2" w:tplc="EF9AA20E">
      <w:start w:val="1"/>
      <w:numFmt w:val="bullet"/>
      <w:lvlText w:val=""/>
      <w:lvlJc w:val="left"/>
      <w:pPr>
        <w:ind w:left="2160" w:hanging="360"/>
      </w:pPr>
      <w:rPr>
        <w:rFonts w:ascii="Wingdings" w:hAnsi="Wingdings" w:hint="default"/>
      </w:rPr>
    </w:lvl>
    <w:lvl w:ilvl="3" w:tplc="6D38811C">
      <w:start w:val="1"/>
      <w:numFmt w:val="bullet"/>
      <w:lvlText w:val=""/>
      <w:lvlJc w:val="left"/>
      <w:pPr>
        <w:ind w:left="2880" w:hanging="360"/>
      </w:pPr>
      <w:rPr>
        <w:rFonts w:ascii="Symbol" w:hAnsi="Symbol" w:hint="default"/>
      </w:rPr>
    </w:lvl>
    <w:lvl w:ilvl="4" w:tplc="B08ECA20">
      <w:start w:val="1"/>
      <w:numFmt w:val="bullet"/>
      <w:lvlText w:val="o"/>
      <w:lvlJc w:val="left"/>
      <w:pPr>
        <w:ind w:left="3600" w:hanging="360"/>
      </w:pPr>
      <w:rPr>
        <w:rFonts w:ascii="Courier New" w:hAnsi="Courier New" w:hint="default"/>
      </w:rPr>
    </w:lvl>
    <w:lvl w:ilvl="5" w:tplc="D054AE90">
      <w:start w:val="1"/>
      <w:numFmt w:val="bullet"/>
      <w:lvlText w:val=""/>
      <w:lvlJc w:val="left"/>
      <w:pPr>
        <w:ind w:left="4320" w:hanging="360"/>
      </w:pPr>
      <w:rPr>
        <w:rFonts w:ascii="Wingdings" w:hAnsi="Wingdings" w:hint="default"/>
      </w:rPr>
    </w:lvl>
    <w:lvl w:ilvl="6" w:tplc="36C483E0">
      <w:start w:val="1"/>
      <w:numFmt w:val="bullet"/>
      <w:lvlText w:val=""/>
      <w:lvlJc w:val="left"/>
      <w:pPr>
        <w:ind w:left="5040" w:hanging="360"/>
      </w:pPr>
      <w:rPr>
        <w:rFonts w:ascii="Symbol" w:hAnsi="Symbol" w:hint="default"/>
      </w:rPr>
    </w:lvl>
    <w:lvl w:ilvl="7" w:tplc="9BEA02BE">
      <w:start w:val="1"/>
      <w:numFmt w:val="bullet"/>
      <w:lvlText w:val="o"/>
      <w:lvlJc w:val="left"/>
      <w:pPr>
        <w:ind w:left="5760" w:hanging="360"/>
      </w:pPr>
      <w:rPr>
        <w:rFonts w:ascii="Courier New" w:hAnsi="Courier New" w:hint="default"/>
      </w:rPr>
    </w:lvl>
    <w:lvl w:ilvl="8" w:tplc="8B06E8CA">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GzsDAztDAwNDIyMzJR0lEKTi0uzszPAykwqgUAPmP7aywAAAA="/>
  </w:docVars>
  <w:rsids>
    <w:rsidRoot w:val="00491ABF"/>
    <w:rsid w:val="0001488D"/>
    <w:rsid w:val="000952FC"/>
    <w:rsid w:val="00150BF0"/>
    <w:rsid w:val="002424BB"/>
    <w:rsid w:val="002733DA"/>
    <w:rsid w:val="00286289"/>
    <w:rsid w:val="00295BCA"/>
    <w:rsid w:val="004057BF"/>
    <w:rsid w:val="00491ABF"/>
    <w:rsid w:val="00593970"/>
    <w:rsid w:val="00640A1C"/>
    <w:rsid w:val="007052D6"/>
    <w:rsid w:val="00B13BE8"/>
    <w:rsid w:val="00C901B2"/>
    <w:rsid w:val="00CD4B34"/>
    <w:rsid w:val="00D75A89"/>
    <w:rsid w:val="00DA32BE"/>
    <w:rsid w:val="00DF2462"/>
    <w:rsid w:val="42FC45F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58F3"/>
  <w15:chartTrackingRefBased/>
  <w15:docId w15:val="{485247F0-E672-47C9-A0D2-2075E9BA6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491A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91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91ABF"/>
    <w:rPr>
      <w:color w:val="0000FF"/>
      <w:u w:val="single"/>
    </w:rPr>
  </w:style>
  <w:style w:type="paragraph" w:styleId="Listenabsatz">
    <w:name w:val="List Paragraph"/>
    <w:basedOn w:val="Standard"/>
    <w:uiPriority w:val="34"/>
    <w:qFormat/>
    <w:rsid w:val="00491ABF"/>
    <w:pPr>
      <w:ind w:left="720"/>
      <w:contextualSpacing/>
    </w:pPr>
  </w:style>
  <w:style w:type="paragraph" w:styleId="Sprechblasentext">
    <w:name w:val="Balloon Text"/>
    <w:basedOn w:val="Standard"/>
    <w:link w:val="SprechblasentextZchn"/>
    <w:uiPriority w:val="99"/>
    <w:semiHidden/>
    <w:unhideWhenUsed/>
    <w:rsid w:val="00C901B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01B2"/>
    <w:rPr>
      <w:rFonts w:ascii="Segoe UI" w:hAnsi="Segoe UI" w:cs="Segoe UI"/>
      <w:sz w:val="18"/>
      <w:szCs w:val="18"/>
    </w:rPr>
  </w:style>
  <w:style w:type="paragraph" w:styleId="Kopfzeile">
    <w:name w:val="header"/>
    <w:basedOn w:val="Standard"/>
    <w:link w:val="KopfzeileZchn"/>
    <w:uiPriority w:val="99"/>
    <w:unhideWhenUsed/>
    <w:rsid w:val="00295BC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95BCA"/>
  </w:style>
  <w:style w:type="paragraph" w:styleId="Fuzeile">
    <w:name w:val="footer"/>
    <w:basedOn w:val="Standard"/>
    <w:link w:val="FuzeileZchn"/>
    <w:uiPriority w:val="99"/>
    <w:unhideWhenUsed/>
    <w:rsid w:val="00295BC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95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3026</Characters>
  <Application>Microsoft Office Word</Application>
  <DocSecurity>0</DocSecurity>
  <Lines>25</Lines>
  <Paragraphs>6</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Åse Fjeld</dc:creator>
  <cp:lastModifiedBy>andrea-bernert-buerkle@outlook.com</cp:lastModifiedBy>
  <cp:revision>3</cp:revision>
  <cp:lastPrinted>2018-10-19T09:29:00Z</cp:lastPrinted>
  <dcterms:created xsi:type="dcterms:W3CDTF">2020-01-06T06:44:00Z</dcterms:created>
  <dcterms:modified xsi:type="dcterms:W3CDTF">2020-01-06T06:45:00Z</dcterms:modified>
</cp:coreProperties>
</file>